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E" w:rsidRPr="00C92C1E" w:rsidRDefault="00C92C1E" w:rsidP="00A95ED5">
      <w:pPr>
        <w:pStyle w:val="singleposttext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2C1E">
        <w:rPr>
          <w:rFonts w:asciiTheme="minorHAnsi" w:hAnsiTheme="minorHAnsi" w:cstheme="minorHAnsi"/>
          <w:i/>
          <w:sz w:val="22"/>
          <w:szCs w:val="22"/>
        </w:rPr>
        <w:t>Informac</w:t>
      </w:r>
      <w:bookmarkStart w:id="0" w:name="_GoBack"/>
      <w:bookmarkEnd w:id="0"/>
      <w:r w:rsidRPr="00C92C1E">
        <w:rPr>
          <w:rFonts w:asciiTheme="minorHAnsi" w:hAnsiTheme="minorHAnsi" w:cstheme="minorHAnsi"/>
          <w:i/>
          <w:sz w:val="22"/>
          <w:szCs w:val="22"/>
        </w:rPr>
        <w:t>ja prasowa, 15 grudnia 2023</w:t>
      </w:r>
    </w:p>
    <w:p w:rsidR="00A323C4" w:rsidRDefault="00C92C1E" w:rsidP="00A95ED5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Zarzą</w:t>
      </w:r>
      <w:r w:rsidR="00A323C4">
        <w:rPr>
          <w:rFonts w:asciiTheme="minorHAnsi" w:hAnsiTheme="minorHAnsi" w:cstheme="minorHAnsi"/>
          <w:b/>
          <w:sz w:val="22"/>
          <w:szCs w:val="22"/>
        </w:rPr>
        <w:t>dzanie w zdrowiu w obliczu zmian klimatu i prawa</w:t>
      </w:r>
    </w:p>
    <w:p w:rsidR="00C45BC1" w:rsidRDefault="001641EA" w:rsidP="00A95ED5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Zielone rozwiązania</w:t>
      </w:r>
      <w:r w:rsidRPr="00FE2295">
        <w:rPr>
          <w:rFonts w:asciiTheme="minorHAnsi" w:hAnsiTheme="minorHAnsi" w:cstheme="minorHAnsi"/>
          <w:b/>
          <w:sz w:val="22"/>
          <w:szCs w:val="22"/>
        </w:rPr>
        <w:t xml:space="preserve"> wdra</w:t>
      </w:r>
      <w:r>
        <w:rPr>
          <w:rFonts w:asciiTheme="minorHAnsi" w:hAnsiTheme="minorHAnsi" w:cstheme="minorHAnsi"/>
          <w:b/>
          <w:sz w:val="22"/>
          <w:szCs w:val="22"/>
        </w:rPr>
        <w:t>żane</w:t>
      </w:r>
      <w:r w:rsidRPr="00FE2295">
        <w:rPr>
          <w:rFonts w:asciiTheme="minorHAnsi" w:hAnsiTheme="minorHAnsi" w:cstheme="minorHAnsi"/>
          <w:b/>
          <w:sz w:val="22"/>
          <w:szCs w:val="22"/>
        </w:rPr>
        <w:t xml:space="preserve"> w szpitalach,</w:t>
      </w:r>
      <w:r>
        <w:rPr>
          <w:rFonts w:asciiTheme="minorHAnsi" w:hAnsiTheme="minorHAnsi" w:cstheme="minorHAnsi"/>
          <w:b/>
          <w:sz w:val="22"/>
          <w:szCs w:val="22"/>
        </w:rPr>
        <w:t xml:space="preserve"> wyroby medyczne</w:t>
      </w:r>
      <w:r w:rsidRPr="00FE2295">
        <w:rPr>
          <w:rFonts w:asciiTheme="minorHAnsi" w:hAnsiTheme="minorHAnsi" w:cstheme="minorHAnsi"/>
          <w:b/>
          <w:sz w:val="22"/>
          <w:szCs w:val="22"/>
        </w:rPr>
        <w:t xml:space="preserve"> w kontekście aktu</w:t>
      </w:r>
      <w:r>
        <w:rPr>
          <w:rFonts w:asciiTheme="minorHAnsi" w:hAnsiTheme="minorHAnsi" w:cstheme="minorHAnsi"/>
          <w:b/>
          <w:sz w:val="22"/>
          <w:szCs w:val="22"/>
        </w:rPr>
        <w:t xml:space="preserve">alnych aktów legislacyjnych czy </w:t>
      </w:r>
      <w:r w:rsidRPr="00FE229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k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ompleksowe wyposażenie</w:t>
      </w:r>
      <w:r w:rsidRPr="00FE229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 aparaturę medyczną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– takie m.in. tematy poruszą</w:t>
      </w:r>
      <w:r w:rsidRPr="00FE229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4E376B" w:rsidRPr="00FE2295">
        <w:rPr>
          <w:rFonts w:asciiTheme="minorHAnsi" w:hAnsiTheme="minorHAnsi" w:cstheme="minorHAnsi"/>
          <w:b/>
          <w:sz w:val="22"/>
          <w:szCs w:val="22"/>
        </w:rPr>
        <w:t>ksperci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 kluczowych organizacji w ochronie zdrowia</w:t>
      </w:r>
      <w:r w:rsidR="004E376B" w:rsidRPr="00FE229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podczas targów SALMED. </w:t>
      </w:r>
      <w:r w:rsidR="004E376B">
        <w:rPr>
          <w:rFonts w:asciiTheme="minorHAnsi" w:hAnsiTheme="minorHAnsi" w:cstheme="minorHAnsi"/>
          <w:b/>
          <w:sz w:val="22"/>
          <w:szCs w:val="22"/>
        </w:rPr>
        <w:t>D</w:t>
      </w:r>
      <w:r w:rsidR="00AF5508" w:rsidRPr="00FE2295">
        <w:rPr>
          <w:rFonts w:asciiTheme="minorHAnsi" w:hAnsiTheme="minorHAnsi" w:cstheme="minorHAnsi"/>
          <w:b/>
          <w:sz w:val="22"/>
          <w:szCs w:val="22"/>
        </w:rPr>
        <w:t>awka specjalistycznej wiedzy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 towarzysząca bogatej</w:t>
      </w:r>
      <w:r w:rsidR="004E376B" w:rsidRPr="00FE2295">
        <w:rPr>
          <w:rFonts w:asciiTheme="minorHAnsi" w:hAnsiTheme="minorHAnsi" w:cstheme="minorHAnsi"/>
          <w:b/>
          <w:sz w:val="22"/>
          <w:szCs w:val="22"/>
        </w:rPr>
        <w:t xml:space="preserve"> ekspozyc</w:t>
      </w:r>
      <w:r w:rsidR="004E376B">
        <w:rPr>
          <w:rFonts w:asciiTheme="minorHAnsi" w:hAnsiTheme="minorHAnsi" w:cstheme="minorHAnsi"/>
          <w:b/>
          <w:sz w:val="22"/>
          <w:szCs w:val="22"/>
        </w:rPr>
        <w:t>ji</w:t>
      </w:r>
      <w:r w:rsidR="004E376B" w:rsidRPr="00FE2295">
        <w:rPr>
          <w:rFonts w:asciiTheme="minorHAnsi" w:hAnsiTheme="minorHAnsi" w:cstheme="minorHAnsi"/>
          <w:b/>
          <w:sz w:val="22"/>
          <w:szCs w:val="22"/>
        </w:rPr>
        <w:t xml:space="preserve"> innowacyjnego sprzętu i wyposażenia 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4E376B" w:rsidRPr="00FE2295">
        <w:rPr>
          <w:rFonts w:asciiTheme="minorHAnsi" w:hAnsiTheme="minorHAnsi" w:cstheme="minorHAnsi"/>
          <w:b/>
          <w:sz w:val="22"/>
          <w:szCs w:val="22"/>
        </w:rPr>
        <w:t>placówek medycznych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69FA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od lat </w:t>
      </w:r>
      <w:r w:rsidR="003D69FA">
        <w:rPr>
          <w:rFonts w:asciiTheme="minorHAnsi" w:hAnsiTheme="minorHAnsi" w:cstheme="minorHAnsi"/>
          <w:b/>
          <w:sz w:val="22"/>
          <w:szCs w:val="22"/>
        </w:rPr>
        <w:t>wizytówka</w:t>
      </w:r>
      <w:r w:rsidR="00FA2283">
        <w:rPr>
          <w:rFonts w:asciiTheme="minorHAnsi" w:hAnsiTheme="minorHAnsi" w:cstheme="minorHAnsi"/>
          <w:b/>
          <w:sz w:val="22"/>
          <w:szCs w:val="22"/>
        </w:rPr>
        <w:t xml:space="preserve"> tego wydarzenia</w:t>
      </w:r>
      <w:r w:rsidR="00AF5508" w:rsidRPr="00FE229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E376B">
        <w:rPr>
          <w:rFonts w:asciiTheme="minorHAnsi" w:hAnsiTheme="minorHAnsi" w:cstheme="minorHAnsi"/>
          <w:b/>
          <w:sz w:val="22"/>
          <w:szCs w:val="22"/>
        </w:rPr>
        <w:t xml:space="preserve">Część wystawców już dzisiaj zapowiada premiery produktów rewolucjonizujących współczesną medycynę. </w:t>
      </w:r>
    </w:p>
    <w:p w:rsidR="001251C5" w:rsidRDefault="001251C5" w:rsidP="00A95ED5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E376B" w:rsidRDefault="001251C5" w:rsidP="00A95ED5">
      <w:pPr>
        <w:spacing w:after="0" w:line="240" w:lineRule="auto"/>
        <w:jc w:val="both"/>
      </w:pPr>
      <w:r>
        <w:t xml:space="preserve">Zróżnicowany program targów skierowany głównie </w:t>
      </w:r>
      <w:r w:rsidRPr="001251C5">
        <w:t>do menedżerów szpitali</w:t>
      </w:r>
      <w:r w:rsidR="00A323C4">
        <w:t xml:space="preserve"> i przychodni</w:t>
      </w:r>
      <w:r w:rsidRPr="001251C5">
        <w:t>, właścicieli gabinetów, lekarzy, fizjoterapeutów, ratowników medycznych oraz wszystkich zainteresowanych osób zawodo</w:t>
      </w:r>
      <w:r>
        <w:t>wo związanych z</w:t>
      </w:r>
      <w:r w:rsidR="001641EA">
        <w:t xml:space="preserve"> ochroną zdrowia</w:t>
      </w:r>
      <w:r>
        <w:t xml:space="preserve">, będzie istotnym elementem targów SALMED. Sceny konferencyjne usytuowane w przestrzeni ekspozycyjnej czołowych firm </w:t>
      </w:r>
      <w:r w:rsidR="001641EA">
        <w:t xml:space="preserve">medycznych </w:t>
      </w:r>
      <w:r>
        <w:t>pozwolą</w:t>
      </w:r>
      <w:r w:rsidR="001641EA">
        <w:t xml:space="preserve"> </w:t>
      </w:r>
      <w:r>
        <w:t xml:space="preserve">łączyć naukę i ekspercką </w:t>
      </w:r>
      <w:r w:rsidR="001641EA">
        <w:t>wiedzę z aktualnymi trendami tej branży. Najbliż</w:t>
      </w:r>
      <w:r w:rsidR="00B764F0">
        <w:t>sza edycja tar</w:t>
      </w:r>
      <w:r w:rsidR="001641EA">
        <w:t>gów SALMED odbędzie się 19-21 marca 2024 r.</w:t>
      </w:r>
      <w:r w:rsidR="00FA2283">
        <w:t xml:space="preserve"> na terenie Międzynarodowych Targów Poznańskich</w:t>
      </w:r>
    </w:p>
    <w:p w:rsidR="003D69FA" w:rsidRPr="00AF5508" w:rsidRDefault="003D69FA" w:rsidP="00A95ED5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5508">
        <w:rPr>
          <w:rFonts w:asciiTheme="minorHAnsi" w:hAnsiTheme="minorHAnsi" w:cstheme="minorHAnsi"/>
          <w:b/>
          <w:sz w:val="22"/>
          <w:szCs w:val="22"/>
        </w:rPr>
        <w:t>Zielone szpitale</w:t>
      </w:r>
    </w:p>
    <w:p w:rsidR="001641EA" w:rsidRDefault="001641EA" w:rsidP="00A95ED5">
      <w:pPr>
        <w:pStyle w:val="singleposttex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5508">
        <w:rPr>
          <w:rFonts w:asciiTheme="minorHAnsi" w:hAnsiTheme="minorHAnsi" w:cstheme="minorHAnsi"/>
          <w:sz w:val="22"/>
          <w:szCs w:val="22"/>
        </w:rPr>
        <w:t>Rok 2023 to najbardziej gorący rok w historii pomiarów – alarmują naukowcy zaangażowani w program obserwacji Ziemi Copernicus. Tymczasem, gdyby ochrona zdrowia była państwem to byłaby piątym emitentem gazów cieplarnianych na świecie. O tych zagadnieniach a także o konkretnych zielonych rozwiązaniach w placówkach ochrony zdrowia, będą rozmawiać eksperci na konferencji Green Healthcare and Business podczas targów Salmed. Organizatorem spotkania jest</w:t>
      </w:r>
      <w:r w:rsidRPr="00F9038B">
        <w:t xml:space="preserve"> </w:t>
      </w:r>
      <w:r w:rsidRPr="00F9038B">
        <w:rPr>
          <w:rFonts w:asciiTheme="minorHAnsi" w:hAnsiTheme="minorHAnsi" w:cstheme="minorHAnsi"/>
          <w:sz w:val="22"/>
          <w:szCs w:val="22"/>
        </w:rPr>
        <w:t>Poznański Ośrodek Specjalistycznych Usług Medycznych</w:t>
      </w:r>
      <w:r>
        <w:rPr>
          <w:rFonts w:asciiTheme="minorHAnsi" w:hAnsiTheme="minorHAnsi" w:cstheme="minorHAnsi"/>
          <w:sz w:val="22"/>
          <w:szCs w:val="22"/>
        </w:rPr>
        <w:t xml:space="preserve"> (POSUM)</w:t>
      </w:r>
      <w:r w:rsidRPr="00AF5508">
        <w:rPr>
          <w:rFonts w:asciiTheme="minorHAnsi" w:hAnsiTheme="minorHAnsi" w:cstheme="minorHAnsi"/>
          <w:sz w:val="22"/>
          <w:szCs w:val="22"/>
        </w:rPr>
        <w:t>.</w:t>
      </w:r>
    </w:p>
    <w:p w:rsidR="00D06D88" w:rsidRPr="00AF5508" w:rsidRDefault="00D06D88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5508">
        <w:rPr>
          <w:rFonts w:asciiTheme="minorHAnsi" w:hAnsiTheme="minorHAnsi" w:cstheme="minorHAnsi"/>
          <w:sz w:val="22"/>
          <w:szCs w:val="22"/>
        </w:rPr>
        <w:t xml:space="preserve">Skutki zmian klimatu grożą podważeniem </w:t>
      </w:r>
      <w:r w:rsidR="00A323C4">
        <w:rPr>
          <w:rFonts w:asciiTheme="minorHAnsi" w:hAnsiTheme="minorHAnsi" w:cstheme="minorHAnsi"/>
          <w:sz w:val="22"/>
          <w:szCs w:val="22"/>
        </w:rPr>
        <w:t xml:space="preserve">dokonań </w:t>
      </w:r>
      <w:r w:rsidRPr="00AF5508">
        <w:rPr>
          <w:rFonts w:asciiTheme="minorHAnsi" w:hAnsiTheme="minorHAnsi" w:cstheme="minorHAnsi"/>
          <w:sz w:val="22"/>
          <w:szCs w:val="22"/>
        </w:rPr>
        <w:t>w dziedzinie zdrowia publicznego osiągniętych w ciągu ostatnich 50 lat i przyczyniają się do chorób układu oddechowego, chorób serca, udarów, niektórych nowotworów, a także odpowiadają za bezpośrednie urazy spowodowane złą jakością powietrza, odpadami, zanieczyszczoną wodą pitną i zdarzeniami wynikającymi ze zmiany klimatu, takimi jak pożary, powodzie czy inne ekstremalne zjawiska pogodowe.</w:t>
      </w:r>
    </w:p>
    <w:p w:rsidR="00D06D88" w:rsidRPr="00AF5508" w:rsidRDefault="00D06D88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5508">
        <w:rPr>
          <w:rFonts w:asciiTheme="minorHAnsi" w:hAnsiTheme="minorHAnsi" w:cstheme="minorHAnsi"/>
          <w:sz w:val="22"/>
          <w:szCs w:val="22"/>
        </w:rPr>
        <w:t>- </w:t>
      </w:r>
      <w:r w:rsidRPr="00AF5508">
        <w:rPr>
          <w:rStyle w:val="Uwydatnienie"/>
          <w:rFonts w:asciiTheme="minorHAnsi" w:hAnsiTheme="minorHAnsi" w:cstheme="minorHAnsi"/>
          <w:sz w:val="22"/>
          <w:szCs w:val="22"/>
        </w:rPr>
        <w:t>Czas wpisać zielone priorytety do zarządzania opieką zdrowotną oraz premiować ośrodki zdrowia, które zmniejszają swój ślad węglowy i o tym będziemy rozmawiać w Poznaniu podczas konferencji Green Healthcare and Business in Poznań w trakcie targów medycznych SALMED. Organizatorem wydarzenia jest Poznański Ośrodek Specjalistycznych Usług Medycznych, który konsekwentnie wdraża zielone rozwiązania w placówce</w:t>
      </w:r>
      <w:r w:rsidR="00FA2283">
        <w:rPr>
          <w:rStyle w:val="Uwydatnienie"/>
          <w:rFonts w:asciiTheme="minorHAnsi" w:hAnsiTheme="minorHAnsi" w:cstheme="minorHAnsi"/>
          <w:sz w:val="22"/>
          <w:szCs w:val="22"/>
        </w:rPr>
        <w:t xml:space="preserve"> - </w:t>
      </w:r>
      <w:r w:rsidRPr="00AF5508">
        <w:rPr>
          <w:rFonts w:asciiTheme="minorHAnsi" w:hAnsiTheme="minorHAnsi" w:cstheme="minorHAnsi"/>
          <w:sz w:val="22"/>
          <w:szCs w:val="22"/>
        </w:rPr>
        <w:t>zapowiada Konrad Zaradny, Dyrektor POSUM.</w:t>
      </w:r>
    </w:p>
    <w:p w:rsidR="00D06D88" w:rsidRPr="00AF5508" w:rsidRDefault="00D06D88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5508">
        <w:rPr>
          <w:rFonts w:asciiTheme="minorHAnsi" w:hAnsiTheme="minorHAnsi" w:cstheme="minorHAnsi"/>
          <w:sz w:val="22"/>
          <w:szCs w:val="22"/>
        </w:rPr>
        <w:t xml:space="preserve">Sektor ochrony zdrowia musi przede wszystkim złagodzić swój negatywny wpływ na klimat i ograniczyć ślad węglowy, najlepiej stając się neutralny klimatycznie. Światowa organizacja </w:t>
      </w:r>
      <w:proofErr w:type="spellStart"/>
      <w:r w:rsidRPr="00AF5508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Pr="00AF55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5508">
        <w:rPr>
          <w:rFonts w:asciiTheme="minorHAnsi" w:hAnsiTheme="minorHAnsi" w:cstheme="minorHAnsi"/>
          <w:sz w:val="22"/>
          <w:szCs w:val="22"/>
        </w:rPr>
        <w:t>Care</w:t>
      </w:r>
      <w:proofErr w:type="spellEnd"/>
      <w:r w:rsidRPr="00AF55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5508">
        <w:rPr>
          <w:rFonts w:asciiTheme="minorHAnsi" w:hAnsiTheme="minorHAnsi" w:cstheme="minorHAnsi"/>
          <w:sz w:val="22"/>
          <w:szCs w:val="22"/>
        </w:rPr>
        <w:t>Without</w:t>
      </w:r>
      <w:proofErr w:type="spellEnd"/>
      <w:r w:rsidRPr="00AF55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5508">
        <w:rPr>
          <w:rFonts w:asciiTheme="minorHAnsi" w:hAnsiTheme="minorHAnsi" w:cstheme="minorHAnsi"/>
          <w:sz w:val="22"/>
          <w:szCs w:val="22"/>
        </w:rPr>
        <w:t>Harm</w:t>
      </w:r>
      <w:proofErr w:type="spellEnd"/>
      <w:r w:rsidRPr="00AF5508">
        <w:rPr>
          <w:rFonts w:asciiTheme="minorHAnsi" w:hAnsiTheme="minorHAnsi" w:cstheme="minorHAnsi"/>
          <w:sz w:val="22"/>
          <w:szCs w:val="22"/>
        </w:rPr>
        <w:t xml:space="preserve"> do której należy POSUM działa na rzecz przekształcenia opieki zdrowotnej na całym świecie, tak aby zmniejszyła ona swój wpływ na środowisko, będąc kotwicą społeczności na rzecz zrównoważonego rozwoju i liderem globalnego ruchu na rzecz zdrowia środowiskowego.</w:t>
      </w:r>
    </w:p>
    <w:p w:rsidR="00D06D88" w:rsidRDefault="00D06D88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5508">
        <w:rPr>
          <w:rStyle w:val="Uwydatnienie"/>
          <w:rFonts w:asciiTheme="minorHAnsi" w:hAnsiTheme="minorHAnsi" w:cstheme="minorHAnsi"/>
          <w:sz w:val="22"/>
          <w:szCs w:val="22"/>
        </w:rPr>
        <w:t>- Do udziału w Konferencji zaprosiliśmy polskich i zagranicznych ekspertów, a także przedstawicieli szpitali przyjaznych klimatowi z różnych krajów Europy, którzy wdrażają zielone rozwiązania w sektorze odpadów medycznych, farmaceutyków, pasywnego budownictwa szpitalnego, odnawialnej energii, zdrowej żywności, czy zrównoważonych zamówień i zakupów, a także ograniczają używanie plastiku i produktów jednorazowych.</w:t>
      </w:r>
      <w:r w:rsidR="00F9038B">
        <w:rPr>
          <w:rFonts w:asciiTheme="minorHAnsi" w:hAnsiTheme="minorHAnsi" w:cstheme="minorHAnsi"/>
          <w:sz w:val="22"/>
          <w:szCs w:val="22"/>
        </w:rPr>
        <w:t xml:space="preserve"> </w:t>
      </w:r>
      <w:r w:rsidRPr="00AF5508">
        <w:rPr>
          <w:rStyle w:val="Uwydatnienie"/>
          <w:rFonts w:asciiTheme="minorHAnsi" w:hAnsiTheme="minorHAnsi" w:cstheme="minorHAnsi"/>
          <w:sz w:val="22"/>
          <w:szCs w:val="22"/>
        </w:rPr>
        <w:t>Będziemy mówić m.in. o tym, jak wykorzystanie algorytmów sztucznej inteligencji i robotyki może przyczynić się do zrównoważenia ochrony zdrowia i pokaż</w:t>
      </w:r>
      <w:r w:rsidR="00FA2283">
        <w:rPr>
          <w:rStyle w:val="Uwydatnienie"/>
          <w:rFonts w:asciiTheme="minorHAnsi" w:hAnsiTheme="minorHAnsi" w:cstheme="minorHAnsi"/>
          <w:sz w:val="22"/>
          <w:szCs w:val="22"/>
        </w:rPr>
        <w:t>emy wiele unikatowych rozwiązań</w:t>
      </w:r>
      <w:r w:rsidRPr="00AF5508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="00AF5508">
        <w:rPr>
          <w:rStyle w:val="Uwydatnienie"/>
          <w:rFonts w:asciiTheme="minorHAnsi" w:hAnsiTheme="minorHAnsi" w:cstheme="minorHAnsi"/>
          <w:sz w:val="22"/>
          <w:szCs w:val="22"/>
        </w:rPr>
        <w:t xml:space="preserve">- </w:t>
      </w:r>
      <w:r w:rsidRPr="00AF5508">
        <w:rPr>
          <w:rFonts w:asciiTheme="minorHAnsi" w:hAnsiTheme="minorHAnsi" w:cstheme="minorHAnsi"/>
          <w:sz w:val="22"/>
          <w:szCs w:val="22"/>
        </w:rPr>
        <w:t>zaprasza Konrad Zaradny.</w:t>
      </w:r>
    </w:p>
    <w:p w:rsidR="008E22C7" w:rsidRDefault="008E22C7" w:rsidP="00A95ED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POLMED rozwieje </w:t>
      </w:r>
      <w:r w:rsidR="00A323C4">
        <w:rPr>
          <w:rFonts w:cstheme="minorHAnsi"/>
          <w:b/>
        </w:rPr>
        <w:t>prawne wątpliwości</w:t>
      </w:r>
    </w:p>
    <w:p w:rsidR="00F9038B" w:rsidRDefault="00F9038B" w:rsidP="00A95ED5">
      <w:pPr>
        <w:spacing w:after="0" w:line="240" w:lineRule="auto"/>
        <w:jc w:val="both"/>
        <w:rPr>
          <w:rFonts w:cstheme="minorHAnsi"/>
        </w:rPr>
      </w:pPr>
      <w:r w:rsidRPr="00AF5508">
        <w:rPr>
          <w:rFonts w:cstheme="minorHAnsi"/>
        </w:rPr>
        <w:lastRenderedPageBreak/>
        <w:t xml:space="preserve">Wyroby medyczne są niewątpliwie jednym z filarów systemu ochrony zdrowia. </w:t>
      </w:r>
      <w:r w:rsidR="008E22C7">
        <w:rPr>
          <w:rFonts w:cstheme="minorHAnsi"/>
        </w:rPr>
        <w:t>Jak zatem wprowadzać r</w:t>
      </w:r>
      <w:r w:rsidR="008E22C7" w:rsidRPr="00AF5508">
        <w:rPr>
          <w:rFonts w:cstheme="minorHAnsi"/>
        </w:rPr>
        <w:t xml:space="preserve">egulacje prawne dla rynku technologii medycznych, </w:t>
      </w:r>
      <w:r w:rsidR="008E22C7">
        <w:rPr>
          <w:rFonts w:cstheme="minorHAnsi"/>
        </w:rPr>
        <w:t>uwzględniając jednocześnie jego złożoną charakterystykę i</w:t>
      </w:r>
      <w:r w:rsidR="00B764F0">
        <w:rPr>
          <w:rFonts w:cstheme="minorHAnsi"/>
        </w:rPr>
        <w:t xml:space="preserve"> mając na względzie</w:t>
      </w:r>
      <w:r w:rsidR="008E22C7">
        <w:rPr>
          <w:rFonts w:cstheme="minorHAnsi"/>
        </w:rPr>
        <w:t xml:space="preserve"> międzynarodowe standardy? Na to i wiele innych pytań odpowiadać będą eksperci w panelu dyskusyjnym organizowanym</w:t>
      </w:r>
      <w:r w:rsidR="00FA2283">
        <w:rPr>
          <w:rFonts w:cstheme="minorHAnsi"/>
        </w:rPr>
        <w:t xml:space="preserve"> </w:t>
      </w:r>
      <w:r w:rsidR="008E22C7">
        <w:rPr>
          <w:rFonts w:cstheme="minorHAnsi"/>
        </w:rPr>
        <w:t xml:space="preserve">podczas targów SALMED </w:t>
      </w:r>
      <w:r w:rsidR="00FA2283">
        <w:rPr>
          <w:rFonts w:cstheme="minorHAnsi"/>
        </w:rPr>
        <w:t>przez Ogólnopolską Izbę Gospodarczą</w:t>
      </w:r>
      <w:r w:rsidR="00FA2283" w:rsidRPr="004E376B">
        <w:rPr>
          <w:rFonts w:cstheme="minorHAnsi"/>
        </w:rPr>
        <w:t xml:space="preserve"> Wyrobów Medycznych POLMED</w:t>
      </w:r>
      <w:r w:rsidR="00FA2283">
        <w:rPr>
          <w:rFonts w:cstheme="minorHAnsi"/>
        </w:rPr>
        <w:t>.</w:t>
      </w:r>
      <w:r w:rsidR="008E22C7">
        <w:rPr>
          <w:rFonts w:cstheme="minorHAnsi"/>
        </w:rPr>
        <w:t xml:space="preserve"> </w:t>
      </w:r>
      <w:r w:rsidR="004E376B">
        <w:rPr>
          <w:rFonts w:cstheme="minorHAnsi"/>
        </w:rPr>
        <w:t>-</w:t>
      </w:r>
      <w:r w:rsidRPr="00AF5508">
        <w:rPr>
          <w:rFonts w:cstheme="minorHAnsi"/>
        </w:rPr>
        <w:t xml:space="preserve"> </w:t>
      </w:r>
      <w:r w:rsidRPr="00FA2283">
        <w:rPr>
          <w:rFonts w:cstheme="minorHAnsi"/>
          <w:i/>
        </w:rPr>
        <w:t xml:space="preserve">Aktualna legislacja stawia wiele wyzwań producentom i dystrybutorom wyrobów medycznych, a także pracownikom systemu ochrony zdrowia. Podczas tegorocznych targów medycznych SALMED postaramy się rozwiać </w:t>
      </w:r>
      <w:r w:rsidR="004E376B" w:rsidRPr="00FA2283">
        <w:rPr>
          <w:rFonts w:cstheme="minorHAnsi"/>
          <w:i/>
        </w:rPr>
        <w:t xml:space="preserve">wiele </w:t>
      </w:r>
      <w:r w:rsidRPr="00FA2283">
        <w:rPr>
          <w:rFonts w:cstheme="minorHAnsi"/>
          <w:i/>
        </w:rPr>
        <w:t>wątpliwości tych podmiotów</w:t>
      </w:r>
      <w:r w:rsidR="00FA2283">
        <w:rPr>
          <w:rFonts w:cstheme="minorHAnsi"/>
          <w:i/>
        </w:rPr>
        <w:t xml:space="preserve"> - </w:t>
      </w:r>
      <w:r w:rsidR="004E376B">
        <w:rPr>
          <w:rFonts w:cstheme="minorHAnsi"/>
        </w:rPr>
        <w:t xml:space="preserve">mówi Arkadiusz </w:t>
      </w:r>
      <w:proofErr w:type="spellStart"/>
      <w:r w:rsidR="004E376B">
        <w:rPr>
          <w:rFonts w:cstheme="minorHAnsi"/>
        </w:rPr>
        <w:t>Grądkowski</w:t>
      </w:r>
      <w:proofErr w:type="spellEnd"/>
      <w:r w:rsidR="004E376B">
        <w:rPr>
          <w:rFonts w:cstheme="minorHAnsi"/>
        </w:rPr>
        <w:t xml:space="preserve">, prezes </w:t>
      </w:r>
      <w:r w:rsidR="004E376B" w:rsidRPr="004E376B">
        <w:rPr>
          <w:rFonts w:cstheme="minorHAnsi"/>
        </w:rPr>
        <w:t>POLMED</w:t>
      </w:r>
      <w:r w:rsidR="004E376B">
        <w:rPr>
          <w:rFonts w:cstheme="minorHAnsi"/>
        </w:rPr>
        <w:t>.</w:t>
      </w:r>
    </w:p>
    <w:p w:rsidR="00F9038B" w:rsidRPr="007729BB" w:rsidRDefault="008E22C7" w:rsidP="00A95ED5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Jak zapowiada szef Izby podczas debaty zostaną poruszone kwestie związane z Prawem Zamówień Publicznych i </w:t>
      </w:r>
      <w:proofErr w:type="spellStart"/>
      <w:r>
        <w:rPr>
          <w:rFonts w:cstheme="minorHAnsi"/>
        </w:rPr>
        <w:t>pozacenowymi</w:t>
      </w:r>
      <w:proofErr w:type="spellEnd"/>
      <w:r w:rsidR="00F9038B" w:rsidRPr="00AF5508">
        <w:rPr>
          <w:rFonts w:cstheme="minorHAnsi"/>
        </w:rPr>
        <w:t xml:space="preserve"> kryteria</w:t>
      </w:r>
      <w:r>
        <w:rPr>
          <w:rFonts w:cstheme="minorHAnsi"/>
        </w:rPr>
        <w:t xml:space="preserve">mi oceny ofert. Pod lupę ekspertów zostanie wzięte </w:t>
      </w:r>
      <w:r w:rsidR="00F9038B" w:rsidRPr="00AF5508">
        <w:rPr>
          <w:rFonts w:cstheme="minorHAnsi"/>
        </w:rPr>
        <w:t>Rozporządzenie o reklamie wyrobów medycznych</w:t>
      </w:r>
      <w:r>
        <w:rPr>
          <w:rFonts w:cstheme="minorHAnsi"/>
        </w:rPr>
        <w:t xml:space="preserve">, która od początku funkcjonowania budzi </w:t>
      </w:r>
      <w:r w:rsidR="00B764F0">
        <w:rPr>
          <w:rFonts w:cstheme="minorHAnsi"/>
        </w:rPr>
        <w:t xml:space="preserve">wątpliwości </w:t>
      </w:r>
      <w:r>
        <w:rPr>
          <w:rFonts w:cstheme="minorHAnsi"/>
        </w:rPr>
        <w:t xml:space="preserve">a także kolejny </w:t>
      </w:r>
      <w:r w:rsidR="00B764F0">
        <w:rPr>
          <w:rFonts w:cstheme="minorHAnsi"/>
        </w:rPr>
        <w:t xml:space="preserve">kontrowersyjny akt prawny: </w:t>
      </w:r>
      <w:r w:rsidR="00F9038B" w:rsidRPr="00AF5508">
        <w:rPr>
          <w:rFonts w:cstheme="minorHAnsi"/>
        </w:rPr>
        <w:t xml:space="preserve">Rozporządzenie w sprawie wykazu wyrobów medycznych wydawanych na zlecenie. </w:t>
      </w:r>
      <w:r w:rsidR="007729BB">
        <w:rPr>
          <w:rFonts w:cstheme="minorHAnsi"/>
        </w:rPr>
        <w:t xml:space="preserve">- </w:t>
      </w:r>
      <w:r w:rsidR="007729BB" w:rsidRPr="007729BB">
        <w:rPr>
          <w:rFonts w:cstheme="minorHAnsi"/>
          <w:i/>
        </w:rPr>
        <w:t>W ostatnich latach wykaz został zaktualizowany nie tylko w obrębie zwiększonego finansowania poszczególnych produktów, ale także nastąpiło rozszerzenie listy pozycji na wykazie, jak i zmiana kodów do nich przypisanych. W rezultacie pacjenci otrzymali większy dostęp do nowoczesnych wyrobów medycznych, niezbędnych do ich codziennego funkcjonowania. Nowe kody i sposób rozliczania wyrobów to z pewnością wyzwanie dla naszej bran</w:t>
      </w:r>
      <w:r w:rsidR="00A323C4">
        <w:rPr>
          <w:rFonts w:cstheme="minorHAnsi"/>
          <w:i/>
        </w:rPr>
        <w:t>ży - wiemy jak się z tym uporać</w:t>
      </w:r>
      <w:r w:rsidR="007729BB">
        <w:rPr>
          <w:rFonts w:cstheme="minorHAnsi"/>
          <w:i/>
        </w:rPr>
        <w:t xml:space="preserve">- </w:t>
      </w:r>
      <w:r w:rsidR="00F77391" w:rsidRPr="00F77391">
        <w:rPr>
          <w:rFonts w:cstheme="minorHAnsi"/>
        </w:rPr>
        <w:t xml:space="preserve">przekonuje </w:t>
      </w:r>
      <w:r w:rsidR="007729BB" w:rsidRPr="00F77391">
        <w:rPr>
          <w:rFonts w:cstheme="minorHAnsi"/>
        </w:rPr>
        <w:t>prezes POLMED.</w:t>
      </w:r>
    </w:p>
    <w:p w:rsidR="00F9038B" w:rsidRDefault="007729BB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5508">
        <w:rPr>
          <w:rFonts w:asciiTheme="minorHAnsi" w:hAnsiTheme="minorHAnsi" w:cstheme="minorHAnsi"/>
          <w:b/>
          <w:bCs/>
          <w:sz w:val="22"/>
          <w:szCs w:val="22"/>
        </w:rPr>
        <w:t xml:space="preserve">Kompleksowe </w:t>
      </w:r>
      <w:r>
        <w:rPr>
          <w:rFonts w:asciiTheme="minorHAnsi" w:hAnsiTheme="minorHAnsi" w:cstheme="minorHAnsi"/>
          <w:b/>
          <w:bCs/>
          <w:sz w:val="22"/>
          <w:szCs w:val="22"/>
        </w:rPr>
        <w:t>wyposażenie placówek medycznych</w:t>
      </w:r>
    </w:p>
    <w:p w:rsidR="007729BB" w:rsidRPr="00AF5508" w:rsidRDefault="007729BB" w:rsidP="00A95ED5">
      <w:pPr>
        <w:spacing w:after="0" w:line="240" w:lineRule="auto"/>
        <w:jc w:val="both"/>
        <w:rPr>
          <w:rFonts w:cstheme="minorHAnsi"/>
          <w:b/>
          <w:bCs/>
        </w:rPr>
      </w:pPr>
      <w:r w:rsidRPr="00AF5508">
        <w:rPr>
          <w:rFonts w:cstheme="minorHAnsi"/>
          <w:shd w:val="clear" w:color="auto" w:fill="FFFFFF"/>
        </w:rPr>
        <w:t xml:space="preserve">W obliczu dynamicznie zachodzących zmian na rynku pożądane i poszukiwane są rozwiązania, które realnie prowadzą do uproszczenia, skrócenia czasu doboru i zakupu sprzętu medycznego oraz usług z tym związanych i przygotowania analizy rozpoczynającej procedurę zamówień publicznych. </w:t>
      </w:r>
      <w:r>
        <w:rPr>
          <w:rFonts w:cstheme="minorHAnsi"/>
          <w:shd w:val="clear" w:color="auto" w:fill="FFFFFF"/>
        </w:rPr>
        <w:t>Temu poświęcony będzie panel przygotowany przez</w:t>
      </w:r>
      <w:r w:rsidRPr="007729BB">
        <w:rPr>
          <w:rFonts w:cstheme="minorHAnsi"/>
          <w:shd w:val="clear" w:color="auto" w:fill="FFFFFF"/>
        </w:rPr>
        <w:t xml:space="preserve"> </w:t>
      </w:r>
      <w:r w:rsidRPr="007729BB">
        <w:rPr>
          <w:rFonts w:cstheme="minorHAnsi"/>
          <w:bCs/>
        </w:rPr>
        <w:t>Polskie Centrum Edukacji i portal medipment.pl.</w:t>
      </w:r>
    </w:p>
    <w:p w:rsidR="00CD0291" w:rsidRPr="00AF5508" w:rsidRDefault="00CD0291" w:rsidP="00A95E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Zaproszeni specjaliści powiedzą o </w:t>
      </w:r>
      <w:r>
        <w:rPr>
          <w:rFonts w:cstheme="minorHAnsi"/>
        </w:rPr>
        <w:t>kompleksowym</w:t>
      </w:r>
      <w:r w:rsidR="007729BB" w:rsidRPr="00AF5508">
        <w:rPr>
          <w:rFonts w:cstheme="minorHAnsi"/>
        </w:rPr>
        <w:t xml:space="preserve"> wyposażeniu placówek medycznych uwzględniając aspekt techniczny, operacyjny i prawny. </w:t>
      </w:r>
      <w:r w:rsidR="00F77391">
        <w:rPr>
          <w:rFonts w:cstheme="minorHAnsi"/>
        </w:rPr>
        <w:t xml:space="preserve">W trakcie panelu zostaną także </w:t>
      </w:r>
      <w:r w:rsidRPr="00AF5508">
        <w:rPr>
          <w:rFonts w:cstheme="minorHAnsi"/>
        </w:rPr>
        <w:t xml:space="preserve">omówione zagadnienia wyznaczenia celu inwestycji, szacowania </w:t>
      </w:r>
      <w:r>
        <w:rPr>
          <w:rFonts w:cstheme="minorHAnsi"/>
        </w:rPr>
        <w:t xml:space="preserve">jej </w:t>
      </w:r>
      <w:r w:rsidRPr="00AF5508">
        <w:rPr>
          <w:rFonts w:cstheme="minorHAnsi"/>
        </w:rPr>
        <w:t xml:space="preserve">wartości, wyposażenia medycznego placówek, audytu koncepcji inwestycyjnych oraz możliwych rozwiązań. </w:t>
      </w:r>
      <w:r w:rsidR="003D4DC9">
        <w:rPr>
          <w:rFonts w:cstheme="minorHAnsi"/>
        </w:rPr>
        <w:t xml:space="preserve">Nie zabraknie także </w:t>
      </w:r>
      <w:r w:rsidRPr="00AF5508">
        <w:rPr>
          <w:rFonts w:cstheme="minorHAnsi"/>
        </w:rPr>
        <w:t>aspekt</w:t>
      </w:r>
      <w:r w:rsidR="003D4DC9">
        <w:rPr>
          <w:rFonts w:cstheme="minorHAnsi"/>
        </w:rPr>
        <w:t>u prawnego określającego</w:t>
      </w:r>
      <w:r w:rsidRPr="00AF5508">
        <w:rPr>
          <w:rFonts w:cstheme="minorHAnsi"/>
        </w:rPr>
        <w:t xml:space="preserve"> rolę i odpowiedzialność działu aparatury medycznej przy incydencie medycznym</w:t>
      </w:r>
      <w:r w:rsidR="003D4DC9">
        <w:rPr>
          <w:rFonts w:cstheme="minorHAnsi"/>
        </w:rPr>
        <w:t>. Temat przybliży radca prawny, ekspert</w:t>
      </w:r>
      <w:r w:rsidRPr="00AF5508">
        <w:rPr>
          <w:rFonts w:cstheme="minorHAnsi"/>
        </w:rPr>
        <w:t xml:space="preserve"> ds. odpowiedzialności cywilnej, karnej i dyscyplinarnej personelu szpitali i innych podmiotów medycznych. </w:t>
      </w:r>
    </w:p>
    <w:p w:rsidR="007729BB" w:rsidRPr="003D4DC9" w:rsidRDefault="003D4DC9" w:rsidP="00A95ED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4DC9">
        <w:rPr>
          <w:rFonts w:asciiTheme="minorHAnsi" w:hAnsiTheme="minorHAnsi" w:cstheme="minorHAnsi"/>
          <w:b/>
          <w:sz w:val="22"/>
          <w:szCs w:val="22"/>
        </w:rPr>
        <w:t>Innowacyjne premiery na SALMED</w:t>
      </w:r>
    </w:p>
    <w:p w:rsidR="00C45BC1" w:rsidRDefault="00A323C4" w:rsidP="00A95E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wystawców targi to dobre miejsce </w:t>
      </w:r>
      <w:r w:rsidR="003D4DC9">
        <w:rPr>
          <w:rFonts w:cstheme="minorHAnsi"/>
        </w:rPr>
        <w:t>do zaprezentowania</w:t>
      </w:r>
      <w:r>
        <w:rPr>
          <w:rFonts w:cstheme="minorHAnsi"/>
        </w:rPr>
        <w:t xml:space="preserve"> branży medycznej</w:t>
      </w:r>
      <w:r w:rsidR="003D4DC9">
        <w:rPr>
          <w:rFonts w:cstheme="minorHAnsi"/>
        </w:rPr>
        <w:t xml:space="preserve"> światu</w:t>
      </w:r>
      <w:r>
        <w:rPr>
          <w:rFonts w:cstheme="minorHAnsi"/>
        </w:rPr>
        <w:t xml:space="preserve"> swoich nowych produktów, technologii i usług.</w:t>
      </w:r>
    </w:p>
    <w:p w:rsidR="00BA1335" w:rsidRDefault="00A323C4" w:rsidP="00A95ED5">
      <w:pPr>
        <w:spacing w:after="0" w:line="240" w:lineRule="auto"/>
        <w:jc w:val="both"/>
      </w:pPr>
      <w:r>
        <w:rPr>
          <w:rFonts w:cstheme="minorHAnsi"/>
        </w:rPr>
        <w:t xml:space="preserve">Część firm już zapowiada </w:t>
      </w:r>
      <w:r w:rsidR="003D4DC9">
        <w:rPr>
          <w:rFonts w:cstheme="minorHAnsi"/>
        </w:rPr>
        <w:t>p</w:t>
      </w:r>
      <w:r>
        <w:rPr>
          <w:rFonts w:cstheme="minorHAnsi"/>
        </w:rPr>
        <w:t xml:space="preserve">remiery innowacyjnych rozwiązań, które światło dzienne ujrzą dopiero 19-21 marca podczas Salmed w Poznaniu. Jedną z nich jest </w:t>
      </w:r>
      <w:r w:rsidR="003D4DC9">
        <w:rPr>
          <w:rFonts w:cstheme="minorHAnsi"/>
        </w:rPr>
        <w:t>INMED</w:t>
      </w:r>
      <w:r>
        <w:rPr>
          <w:rFonts w:cstheme="minorHAnsi"/>
        </w:rPr>
        <w:t>, lider, który na swoim koncie</w:t>
      </w:r>
      <w:r w:rsidRPr="00A323C4">
        <w:t xml:space="preserve"> </w:t>
      </w:r>
      <w:r w:rsidRPr="00A323C4">
        <w:rPr>
          <w:rFonts w:cstheme="minorHAnsi"/>
        </w:rPr>
        <w:t>ma wiele zrealizowanych projektów z zakresu instalacji systemów rurociągowych dla gazów medycznych, dostawy i instalacji wyposażenia dla szpitali i jednostek medycznych z</w:t>
      </w:r>
      <w:r>
        <w:rPr>
          <w:rFonts w:cstheme="minorHAnsi"/>
        </w:rPr>
        <w:t xml:space="preserve"> całej Polski</w:t>
      </w:r>
      <w:r w:rsidRPr="00A323C4">
        <w:rPr>
          <w:rFonts w:cstheme="minorHAnsi"/>
        </w:rPr>
        <w:t>.</w:t>
      </w:r>
      <w:r w:rsidR="003D4DC9">
        <w:rPr>
          <w:rFonts w:cstheme="minorHAnsi"/>
        </w:rPr>
        <w:t xml:space="preserve"> </w:t>
      </w:r>
      <w:r>
        <w:rPr>
          <w:rFonts w:cstheme="minorHAnsi"/>
        </w:rPr>
        <w:t xml:space="preserve">Aby zostawić konkurencję w tyle INMED </w:t>
      </w:r>
      <w:r w:rsidR="003D4DC9">
        <w:rPr>
          <w:rFonts w:cstheme="minorHAnsi"/>
        </w:rPr>
        <w:t>na razie nie chce zdradzić szczegółów swojego innowacyjnego rozwiązania. Przekonuje jednak, że to efekt</w:t>
      </w:r>
      <w:r w:rsidR="003D4DC9" w:rsidRPr="00AF5508">
        <w:rPr>
          <w:rFonts w:cstheme="minorHAnsi"/>
        </w:rPr>
        <w:t xml:space="preserve"> </w:t>
      </w:r>
      <w:r w:rsidR="00B764F0">
        <w:rPr>
          <w:rFonts w:cstheme="minorHAnsi"/>
        </w:rPr>
        <w:t>wytężonej pracy a nowy produkt</w:t>
      </w:r>
      <w:r w:rsidR="003D4DC9">
        <w:rPr>
          <w:rFonts w:cstheme="minorHAnsi"/>
        </w:rPr>
        <w:t xml:space="preserve"> </w:t>
      </w:r>
      <w:r w:rsidR="003D4DC9" w:rsidRPr="00AF5508">
        <w:rPr>
          <w:rFonts w:cstheme="minorHAnsi"/>
        </w:rPr>
        <w:t xml:space="preserve">zdefiniuje </w:t>
      </w:r>
      <w:r w:rsidR="00B764F0">
        <w:rPr>
          <w:rFonts w:cstheme="minorHAnsi"/>
        </w:rPr>
        <w:t xml:space="preserve">na nowo </w:t>
      </w:r>
      <w:r w:rsidR="003D4DC9" w:rsidRPr="00AF5508">
        <w:rPr>
          <w:rFonts w:cstheme="minorHAnsi"/>
        </w:rPr>
        <w:t>przyszłość technologii medycznych.</w:t>
      </w:r>
      <w:r w:rsidR="003D4DC9">
        <w:rPr>
          <w:rFonts w:cstheme="minorHAnsi"/>
        </w:rPr>
        <w:t xml:space="preserve"> </w:t>
      </w:r>
      <w:r w:rsidR="00B764F0">
        <w:rPr>
          <w:rFonts w:cstheme="minorHAnsi"/>
        </w:rPr>
        <w:t xml:space="preserve">- </w:t>
      </w:r>
      <w:r w:rsidR="00C45BC1" w:rsidRPr="00B764F0">
        <w:rPr>
          <w:rFonts w:cstheme="minorHAnsi"/>
          <w:i/>
        </w:rPr>
        <w:t>Jesteśmy podekscytowani możliwością podzielenia s</w:t>
      </w:r>
      <w:r w:rsidR="00B764F0" w:rsidRPr="00B764F0">
        <w:rPr>
          <w:rFonts w:cstheme="minorHAnsi"/>
          <w:i/>
        </w:rPr>
        <w:t xml:space="preserve">ię tym przełomowym rozwiązaniem. </w:t>
      </w:r>
      <w:r w:rsidR="00C45BC1" w:rsidRPr="00B764F0">
        <w:rPr>
          <w:rFonts w:cstheme="minorHAnsi"/>
          <w:i/>
        </w:rPr>
        <w:t>Produkt, będący swoistym "</w:t>
      </w:r>
      <w:proofErr w:type="spellStart"/>
      <w:r w:rsidR="00C45BC1" w:rsidRPr="00B764F0">
        <w:rPr>
          <w:rFonts w:cstheme="minorHAnsi"/>
          <w:i/>
        </w:rPr>
        <w:t>odinżynierowaniem</w:t>
      </w:r>
      <w:proofErr w:type="spellEnd"/>
      <w:r w:rsidR="00C45BC1" w:rsidRPr="00B764F0">
        <w:rPr>
          <w:rFonts w:cstheme="minorHAnsi"/>
          <w:i/>
        </w:rPr>
        <w:t xml:space="preserve">" istniejących rozwiązań, obiecuje zrewolucjonizować dotychczasowe standardy w branży medycznej. Serdecznie zapraszamy na polską premierę, która odbędzie się 19 marca 2024 o godz. 14.00. </w:t>
      </w:r>
      <w:r w:rsidR="00B764F0" w:rsidRPr="00B764F0">
        <w:rPr>
          <w:rFonts w:cstheme="minorHAnsi"/>
          <w:i/>
        </w:rPr>
        <w:t xml:space="preserve">Bądźmy </w:t>
      </w:r>
      <w:r w:rsidR="00C45BC1" w:rsidRPr="00B764F0">
        <w:rPr>
          <w:rFonts w:cstheme="minorHAnsi"/>
          <w:i/>
        </w:rPr>
        <w:t>gotowi na rewolucję w dziedz</w:t>
      </w:r>
      <w:r w:rsidR="00B764F0" w:rsidRPr="00B764F0">
        <w:rPr>
          <w:rFonts w:cstheme="minorHAnsi"/>
          <w:i/>
        </w:rPr>
        <w:t>inie, która dotąd była nieznana</w:t>
      </w:r>
      <w:r w:rsidR="00B764F0">
        <w:rPr>
          <w:rFonts w:cstheme="minorHAnsi"/>
          <w:i/>
        </w:rPr>
        <w:t>!</w:t>
      </w:r>
      <w:r w:rsidR="00B764F0">
        <w:rPr>
          <w:rFonts w:cstheme="minorHAnsi"/>
        </w:rPr>
        <w:t xml:space="preserve"> – zachęca do udziału w targach i premierowym pokazie </w:t>
      </w:r>
      <w:r w:rsidR="00B764F0">
        <w:t>Monika Meyer-Palus z INMED S.A.</w:t>
      </w:r>
    </w:p>
    <w:p w:rsidR="00A323C4" w:rsidRPr="00AF5508" w:rsidRDefault="00A323C4" w:rsidP="00A95ED5">
      <w:pPr>
        <w:spacing w:after="0" w:line="240" w:lineRule="auto"/>
        <w:jc w:val="both"/>
        <w:rPr>
          <w:rFonts w:cstheme="minorHAnsi"/>
        </w:rPr>
      </w:pPr>
      <w:r>
        <w:lastRenderedPageBreak/>
        <w:t>To dopiero pierwsza zapowiedź premiery produktowej, którą zobaczymy na targach SALMED. W trakcie wydarzenia powstanie także strefa startupów</w:t>
      </w:r>
      <w:r w:rsidR="00C92C1E">
        <w:t xml:space="preserve"> mających w swojej ofercie wiele przełomowych dla branży medycznej rozwiązań.</w:t>
      </w:r>
    </w:p>
    <w:p w:rsidR="00BA1335" w:rsidRDefault="00B764F0" w:rsidP="00A95E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Więcej informacji</w:t>
      </w:r>
      <w:r w:rsidR="00A323C4">
        <w:rPr>
          <w:rFonts w:cstheme="minorHAnsi"/>
        </w:rPr>
        <w:t xml:space="preserve"> i kolejne aktualności na</w:t>
      </w:r>
      <w:r>
        <w:rPr>
          <w:rFonts w:cstheme="minorHAnsi"/>
        </w:rPr>
        <w:t xml:space="preserve">: </w:t>
      </w:r>
      <w:hyperlink r:id="rId9" w:history="1">
        <w:r w:rsidRPr="00FD7F3F">
          <w:rPr>
            <w:rStyle w:val="Hipercze"/>
            <w:rFonts w:cstheme="minorHAnsi"/>
          </w:rPr>
          <w:t>www.salmed.pl</w:t>
        </w:r>
      </w:hyperlink>
    </w:p>
    <w:sectPr w:rsidR="00BA1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71" w:rsidRDefault="00602471" w:rsidP="00F80242">
      <w:pPr>
        <w:spacing w:after="0" w:line="240" w:lineRule="auto"/>
      </w:pPr>
      <w:r>
        <w:separator/>
      </w:r>
    </w:p>
  </w:endnote>
  <w:endnote w:type="continuationSeparator" w:id="0">
    <w:p w:rsidR="00602471" w:rsidRDefault="00602471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71" w:rsidRDefault="00602471" w:rsidP="00F80242">
      <w:pPr>
        <w:spacing w:after="0" w:line="240" w:lineRule="auto"/>
      </w:pPr>
      <w:r>
        <w:separator/>
      </w:r>
    </w:p>
  </w:footnote>
  <w:footnote w:type="continuationSeparator" w:id="0">
    <w:p w:rsidR="00602471" w:rsidRDefault="00602471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0ABBDD" wp14:editId="5DD5F3EF">
          <wp:simplePos x="0" y="0"/>
          <wp:positionH relativeFrom="page">
            <wp:posOffset>0</wp:posOffset>
          </wp:positionH>
          <wp:positionV relativeFrom="paragraph">
            <wp:posOffset>-449579</wp:posOffset>
          </wp:positionV>
          <wp:extent cx="7538586" cy="10665456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6" cy="1066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CD9"/>
    <w:multiLevelType w:val="hybridMultilevel"/>
    <w:tmpl w:val="F29868A6"/>
    <w:lvl w:ilvl="0" w:tplc="33C0AC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032"/>
    <w:rsid w:val="000C03CE"/>
    <w:rsid w:val="001251C5"/>
    <w:rsid w:val="00155A29"/>
    <w:rsid w:val="00162FE6"/>
    <w:rsid w:val="001641EA"/>
    <w:rsid w:val="002777F7"/>
    <w:rsid w:val="003B2C93"/>
    <w:rsid w:val="003D4DC9"/>
    <w:rsid w:val="003D69FA"/>
    <w:rsid w:val="003E3F16"/>
    <w:rsid w:val="00453338"/>
    <w:rsid w:val="004E376B"/>
    <w:rsid w:val="00535FC8"/>
    <w:rsid w:val="00551BC5"/>
    <w:rsid w:val="005F3BB4"/>
    <w:rsid w:val="00602471"/>
    <w:rsid w:val="00652446"/>
    <w:rsid w:val="00666648"/>
    <w:rsid w:val="007729BB"/>
    <w:rsid w:val="00776FA1"/>
    <w:rsid w:val="00885995"/>
    <w:rsid w:val="008E22C7"/>
    <w:rsid w:val="0090085F"/>
    <w:rsid w:val="00982A83"/>
    <w:rsid w:val="00A323C4"/>
    <w:rsid w:val="00A63719"/>
    <w:rsid w:val="00A73527"/>
    <w:rsid w:val="00A95ED5"/>
    <w:rsid w:val="00AF5508"/>
    <w:rsid w:val="00B30616"/>
    <w:rsid w:val="00B764F0"/>
    <w:rsid w:val="00BA1335"/>
    <w:rsid w:val="00C45BC1"/>
    <w:rsid w:val="00C92C1E"/>
    <w:rsid w:val="00CD0291"/>
    <w:rsid w:val="00D06D88"/>
    <w:rsid w:val="00D8246B"/>
    <w:rsid w:val="00DE0462"/>
    <w:rsid w:val="00E70DDF"/>
    <w:rsid w:val="00F61077"/>
    <w:rsid w:val="00F77391"/>
    <w:rsid w:val="00F80242"/>
    <w:rsid w:val="00F9038B"/>
    <w:rsid w:val="00FA1BB7"/>
    <w:rsid w:val="00FA2283"/>
    <w:rsid w:val="00FA4B91"/>
    <w:rsid w:val="00FB2395"/>
    <w:rsid w:val="00FC0A9B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singleposttext">
    <w:name w:val="singlepost__text"/>
    <w:basedOn w:val="Normalny"/>
    <w:rsid w:val="00D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6D88"/>
    <w:rPr>
      <w:i/>
      <w:iCs/>
    </w:rPr>
  </w:style>
  <w:style w:type="paragraph" w:styleId="Akapitzlist">
    <w:name w:val="List Paragraph"/>
    <w:basedOn w:val="Normalny"/>
    <w:uiPriority w:val="34"/>
    <w:qFormat/>
    <w:rsid w:val="00D06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D8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4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7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paragraph" w:customStyle="1" w:styleId="singleposttext">
    <w:name w:val="singlepost__text"/>
    <w:basedOn w:val="Normalny"/>
    <w:rsid w:val="00D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6D88"/>
    <w:rPr>
      <w:i/>
      <w:iCs/>
    </w:rPr>
  </w:style>
  <w:style w:type="paragraph" w:styleId="Akapitzlist">
    <w:name w:val="List Paragraph"/>
    <w:basedOn w:val="Normalny"/>
    <w:uiPriority w:val="34"/>
    <w:qFormat/>
    <w:rsid w:val="00D06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D8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4F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7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lmed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0AC6-F2C2-4E08-97B7-35FC9A6B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Ewa Gosiewska</cp:lastModifiedBy>
  <cp:revision>11</cp:revision>
  <dcterms:created xsi:type="dcterms:W3CDTF">2022-10-06T05:46:00Z</dcterms:created>
  <dcterms:modified xsi:type="dcterms:W3CDTF">2023-12-15T10:11:00Z</dcterms:modified>
</cp:coreProperties>
</file>