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AC" w:rsidRDefault="00CF23B1" w:rsidP="005801AC">
      <w:pPr>
        <w:spacing w:after="0" w:line="240" w:lineRule="auto"/>
        <w:jc w:val="both"/>
        <w:rPr>
          <w:rFonts w:cstheme="minorHAnsi"/>
          <w:b/>
        </w:rPr>
      </w:pP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</w:p>
    <w:p w:rsidR="005801AC" w:rsidRPr="00ED7F34" w:rsidRDefault="005801AC" w:rsidP="005801AC">
      <w:pPr>
        <w:spacing w:after="0" w:line="240" w:lineRule="auto"/>
        <w:jc w:val="right"/>
        <w:rPr>
          <w:rFonts w:cstheme="minorHAnsi"/>
          <w:i/>
        </w:rPr>
      </w:pPr>
      <w:r w:rsidRPr="00ED7F34">
        <w:rPr>
          <w:rFonts w:cstheme="minorHAnsi"/>
          <w:i/>
        </w:rPr>
        <w:t>Informacja prasowa, 4 marca 2022 r.</w:t>
      </w:r>
    </w:p>
    <w:p w:rsidR="005801AC" w:rsidRDefault="005801AC" w:rsidP="005801AC">
      <w:pPr>
        <w:spacing w:after="0" w:line="240" w:lineRule="auto"/>
        <w:jc w:val="both"/>
        <w:rPr>
          <w:rFonts w:cstheme="minorHAnsi"/>
          <w:b/>
        </w:rPr>
      </w:pPr>
    </w:p>
    <w:p w:rsidR="005801AC" w:rsidRPr="00ED7F34" w:rsidRDefault="005801AC" w:rsidP="005801AC">
      <w:pPr>
        <w:spacing w:after="0" w:line="240" w:lineRule="auto"/>
        <w:jc w:val="both"/>
        <w:rPr>
          <w:rFonts w:cstheme="minorHAnsi"/>
          <w:b/>
        </w:rPr>
      </w:pPr>
      <w:r w:rsidRPr="00ED7F34">
        <w:rPr>
          <w:rFonts w:cstheme="minorHAnsi"/>
          <w:b/>
        </w:rPr>
        <w:t>Umiejętności bezcenne czyli resuscytacja na targach SALMED</w:t>
      </w:r>
    </w:p>
    <w:p w:rsidR="005801AC" w:rsidRPr="005C7B5E" w:rsidRDefault="005801AC" w:rsidP="005801AC">
      <w:pPr>
        <w:spacing w:after="0" w:line="240" w:lineRule="auto"/>
        <w:jc w:val="both"/>
        <w:rPr>
          <w:rFonts w:cstheme="minorHAnsi"/>
          <w:b/>
          <w:i/>
        </w:rPr>
      </w:pPr>
      <w:r w:rsidRPr="00ED7F34">
        <w:rPr>
          <w:rStyle w:val="Uwydatnienie"/>
          <w:rFonts w:cstheme="minorHAnsi"/>
          <w:b/>
          <w:shd w:val="clear" w:color="auto" w:fill="FFFFFF"/>
        </w:rPr>
        <w:t xml:space="preserve">- Mam marzenie by wiedza i umiejętności w </w:t>
      </w:r>
      <w:bookmarkStart w:id="0" w:name="_GoBack"/>
      <w:bookmarkEnd w:id="0"/>
      <w:r w:rsidRPr="00ED7F34">
        <w:rPr>
          <w:rStyle w:val="Uwydatnienie"/>
          <w:rFonts w:cstheme="minorHAnsi"/>
          <w:b/>
          <w:shd w:val="clear" w:color="auto" w:fill="FFFFFF"/>
        </w:rPr>
        <w:t xml:space="preserve">udzielaniu pomocy w stanach zagrożenia życia była wiedzą powszechną, a każdy medyk winien być w tym zakresie profesjonalnym nauczycielem - </w:t>
      </w:r>
      <w:r w:rsidRPr="00DE01CE">
        <w:rPr>
          <w:rStyle w:val="Uwydatnienie"/>
          <w:rFonts w:cstheme="minorHAnsi"/>
          <w:b/>
          <w:i w:val="0"/>
          <w:shd w:val="clear" w:color="auto" w:fill="FFFFFF"/>
        </w:rPr>
        <w:t>mówi</w:t>
      </w:r>
      <w:r w:rsidRPr="00DE01CE">
        <w:rPr>
          <w:rStyle w:val="Pogrubienie"/>
          <w:rFonts w:cstheme="minorHAnsi"/>
          <w:i/>
          <w:iCs/>
          <w:shd w:val="clear" w:color="auto" w:fill="FFFFFF"/>
        </w:rPr>
        <w:t xml:space="preserve"> </w:t>
      </w:r>
      <w:r w:rsidRPr="00ED7F34">
        <w:rPr>
          <w:rStyle w:val="Pogrubienie"/>
          <w:rFonts w:cstheme="minorHAnsi"/>
          <w:iCs/>
          <w:shd w:val="clear" w:color="auto" w:fill="FFFFFF"/>
        </w:rPr>
        <w:t xml:space="preserve">dr n. med. Artur de </w:t>
      </w:r>
      <w:proofErr w:type="spellStart"/>
      <w:r w:rsidRPr="00ED7F34">
        <w:rPr>
          <w:rStyle w:val="Pogrubienie"/>
          <w:rFonts w:cstheme="minorHAnsi"/>
          <w:iCs/>
          <w:shd w:val="clear" w:color="auto" w:fill="FFFFFF"/>
        </w:rPr>
        <w:t>Rosier</w:t>
      </w:r>
      <w:proofErr w:type="spellEnd"/>
      <w:r w:rsidRPr="00ED7F34">
        <w:rPr>
          <w:rStyle w:val="Pogrubienie"/>
          <w:rFonts w:cstheme="minorHAnsi"/>
          <w:iCs/>
          <w:shd w:val="clear" w:color="auto" w:fill="FFFFFF"/>
        </w:rPr>
        <w:t xml:space="preserve">, prezes ORL WIL. Dlatego właśnie na targach SALMED Wielkopolska Izba Lekarska przeprowadzi warsztaty: </w:t>
      </w:r>
      <w:r w:rsidRPr="00DE01CE">
        <w:rPr>
          <w:rFonts w:cstheme="minorHAnsi"/>
          <w:b/>
          <w:i/>
          <w:shd w:val="clear" w:color="auto" w:fill="F8F8F8"/>
        </w:rPr>
        <w:t>Stany nagłe – zaawansowane zabiegi resuscytacyjne</w:t>
      </w:r>
      <w:r w:rsidRPr="00ED7F34">
        <w:rPr>
          <w:rFonts w:cstheme="minorHAnsi"/>
          <w:b/>
          <w:shd w:val="clear" w:color="auto" w:fill="F8F8F8"/>
        </w:rPr>
        <w:t>.</w:t>
      </w:r>
      <w:r w:rsidRPr="00ED7F34">
        <w:rPr>
          <w:rFonts w:cstheme="minorHAnsi"/>
          <w:b/>
          <w:i/>
          <w:shd w:val="clear" w:color="auto" w:fill="F8F8F8"/>
        </w:rPr>
        <w:t xml:space="preserve"> </w:t>
      </w:r>
      <w:r w:rsidR="006E5359" w:rsidRPr="005C7B5E">
        <w:rPr>
          <w:rFonts w:cstheme="minorHAnsi"/>
          <w:b/>
          <w:shd w:val="clear" w:color="auto" w:fill="F8F8F8"/>
        </w:rPr>
        <w:t>Prace nad programem odbywają się w szczególnym czasie kiedy cały świat wstrzymał oddech a pomoc niesiona drugiemu człowiekowi stała się celem nadrzędnym.</w:t>
      </w:r>
    </w:p>
    <w:p w:rsidR="005801AC" w:rsidRPr="00ED7F34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F34">
        <w:rPr>
          <w:rFonts w:asciiTheme="minorHAnsi" w:hAnsiTheme="minorHAnsi" w:cstheme="minorHAnsi"/>
          <w:sz w:val="22"/>
          <w:szCs w:val="22"/>
        </w:rPr>
        <w:t xml:space="preserve">Jakie czynności powinniśmy przeprowadzić, kiedy widzimy u drugiego człowieka utratę przytomności, bezdech, prawdopodobne zatrzymanie krążenia? Jak postąpić, by uratować komuś życie w momencie wymagającym zdecydowanych i szybkich działań? Organizowane przez Wielkopolską Izbę Lekarską bezpłatne warsztaty z zaawansowanych zabiegów resuscytacyjnych pozwalają odpowiedzieć na te pytania. Szkolenia, które zaplanowano w drugim dniu targów SALMED tj. 24 marca cieszą się zainteresowaniem nie tylko lekarzy i ratowników medycznych, ale także osób wykonujących inne zawody medyczne: pielęgniarkom, czy ratownikom medycznym. </w:t>
      </w: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</w:rPr>
      </w:pP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ED7F34">
        <w:rPr>
          <w:rFonts w:asciiTheme="minorHAnsi" w:hAnsiTheme="minorHAnsi" w:cstheme="minorHAnsi"/>
          <w:lang w:eastAsia="pl-PL"/>
        </w:rPr>
        <w:t xml:space="preserve">Warsztaty poprowadzą wykwalifikowani specjaliści ze środowiska medycznego - z wieloletnim doświadczeniem w pracy w pogotowiu ratunkowym, na oddziałach: anestezjologii i intensywnej terapii, kardiologii, chirurgii i pediatrii. Wszyscy prowadzący warsztaty posiadają uprawnienia instruktorskie nadawane przez Europejską i Polską Radę Resuscytacji. </w:t>
      </w: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  <w:shd w:val="clear" w:color="auto" w:fill="FFFFFF"/>
        </w:rPr>
      </w:pPr>
      <w:r w:rsidRPr="00ED7F34">
        <w:rPr>
          <w:rFonts w:asciiTheme="minorHAnsi" w:hAnsiTheme="minorHAnsi" w:cstheme="minorHAnsi"/>
          <w:lang w:eastAsia="pl-PL"/>
        </w:rPr>
        <w:t xml:space="preserve">W ramach szkolenia uczestnicy poznają </w:t>
      </w:r>
      <w:r w:rsidRPr="00ED7F34">
        <w:rPr>
          <w:rFonts w:asciiTheme="minorHAnsi" w:hAnsiTheme="minorHAnsi" w:cstheme="minorHAnsi"/>
          <w:shd w:val="clear" w:color="auto" w:fill="FFFFFF"/>
        </w:rPr>
        <w:t>podstawowe zabiegi resuscytacyjne i defibrylację.</w:t>
      </w: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ED7F34">
        <w:rPr>
          <w:rFonts w:asciiTheme="minorHAnsi" w:hAnsiTheme="minorHAnsi" w:cstheme="minorHAnsi"/>
          <w:shd w:val="clear" w:color="auto" w:fill="FFFFFF"/>
        </w:rPr>
        <w:t>Dowiedzą się także jak postępować w przypadku zadławienia u osób dorosłych, dzieci i niemowląt a także jak badać pacjenta w stanie zagrożenia życia. Ponadto w programie uwzględniono tak istotne zagadnienia jak: udrażnianie dróg oddechowych i tlenoterapię</w:t>
      </w:r>
      <w:r w:rsidRPr="00ED7F34">
        <w:rPr>
          <w:rFonts w:asciiTheme="minorHAnsi" w:hAnsiTheme="minorHAnsi" w:cstheme="minorHAnsi"/>
        </w:rPr>
        <w:t xml:space="preserve"> oraz </w:t>
      </w:r>
      <w:r w:rsidRPr="00ED7F34">
        <w:rPr>
          <w:rFonts w:asciiTheme="minorHAnsi" w:hAnsiTheme="minorHAnsi" w:cstheme="minorHAnsi"/>
          <w:shd w:val="clear" w:color="auto" w:fill="FFFFFF"/>
        </w:rPr>
        <w:t xml:space="preserve">wkłucie </w:t>
      </w:r>
      <w:proofErr w:type="spellStart"/>
      <w:r w:rsidRPr="00ED7F34">
        <w:rPr>
          <w:rFonts w:asciiTheme="minorHAnsi" w:hAnsiTheme="minorHAnsi" w:cstheme="minorHAnsi"/>
          <w:shd w:val="clear" w:color="auto" w:fill="FFFFFF"/>
        </w:rPr>
        <w:t>doszpikowe</w:t>
      </w:r>
      <w:proofErr w:type="spellEnd"/>
      <w:r w:rsidRPr="00ED7F34">
        <w:rPr>
          <w:rFonts w:asciiTheme="minorHAnsi" w:hAnsiTheme="minorHAnsi" w:cstheme="minorHAnsi"/>
          <w:shd w:val="clear" w:color="auto" w:fill="FFFFFF"/>
        </w:rPr>
        <w:t xml:space="preserve">, zaopatrywanie ran, złamań, oparzeń. </w:t>
      </w: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  <w:b/>
        </w:rPr>
      </w:pPr>
      <w:r w:rsidRPr="00ED7F34">
        <w:rPr>
          <w:rFonts w:asciiTheme="minorHAnsi" w:hAnsiTheme="minorHAnsi" w:cstheme="minorHAnsi"/>
          <w:b/>
        </w:rPr>
        <w:t>Certyfikowana pomoc dorosłym i dzieciom</w:t>
      </w:r>
    </w:p>
    <w:p w:rsidR="005801AC" w:rsidRPr="00ED7F34" w:rsidRDefault="005801AC" w:rsidP="005801AC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ED7F34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Przez udział w warsztatach zdobywamy i utrwalamy umiejętności, dzięki którym wiemy jak postępować z pacjentami w stanach zagrożenia życia. Mówimy więc o umiejętnościach absolutnie bezcennych – przekonuje </w:t>
      </w:r>
      <w:r w:rsidRPr="00ED7F34">
        <w:rPr>
          <w:rStyle w:val="Pogrubienie"/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dr n. med. Artur de </w:t>
      </w:r>
      <w:proofErr w:type="spellStart"/>
      <w:r w:rsidRPr="00ED7F34">
        <w:rPr>
          <w:rStyle w:val="Pogrubienie"/>
          <w:rFonts w:asciiTheme="minorHAnsi" w:hAnsiTheme="minorHAnsi" w:cstheme="minorHAnsi"/>
          <w:iCs/>
          <w:sz w:val="22"/>
          <w:szCs w:val="22"/>
          <w:shd w:val="clear" w:color="auto" w:fill="FFFFFF"/>
        </w:rPr>
        <w:t>Rosier</w:t>
      </w:r>
      <w:proofErr w:type="spellEnd"/>
      <w:r w:rsidRPr="00ED7F34">
        <w:rPr>
          <w:rStyle w:val="Pogrubienie"/>
          <w:rFonts w:asciiTheme="minorHAnsi" w:hAnsiTheme="minorHAnsi" w:cstheme="minorHAnsi"/>
          <w:iCs/>
          <w:sz w:val="22"/>
          <w:szCs w:val="22"/>
          <w:shd w:val="clear" w:color="auto" w:fill="FFFFFF"/>
        </w:rPr>
        <w:t>, prezes ORL WIL.</w:t>
      </w:r>
      <w:r w:rsidRPr="00ED7F34">
        <w:rPr>
          <w:rStyle w:val="Pogrubienie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</w:p>
    <w:p w:rsidR="005801AC" w:rsidRPr="00ED7F34" w:rsidRDefault="005801AC" w:rsidP="005801AC">
      <w:pPr>
        <w:pStyle w:val="Bezodstpw"/>
        <w:jc w:val="both"/>
        <w:rPr>
          <w:rFonts w:asciiTheme="minorHAnsi" w:hAnsiTheme="minorHAnsi" w:cstheme="minorHAnsi"/>
        </w:rPr>
      </w:pPr>
      <w:r w:rsidRPr="00ED7F34">
        <w:rPr>
          <w:rFonts w:asciiTheme="minorHAnsi" w:hAnsiTheme="minorHAnsi" w:cstheme="minorHAnsi"/>
        </w:rPr>
        <w:t xml:space="preserve">Eksperci wskazują, że wiedza na ten temat powinna być odświeżana, dlatego warsztaty są dedykowane także tym osobom, które przeszły podobne szkolenia w przeszłości po to by </w:t>
      </w:r>
      <w:r w:rsidRPr="00ED7F34">
        <w:rPr>
          <w:rFonts w:asciiTheme="minorHAnsi" w:hAnsiTheme="minorHAnsi" w:cstheme="minorHAnsi"/>
          <w:lang w:eastAsia="pl-PL"/>
        </w:rPr>
        <w:t xml:space="preserve">umiejętności resuscytacyjne mogły mieć charakter odruchowy. </w:t>
      </w:r>
    </w:p>
    <w:p w:rsidR="005801AC" w:rsidRPr="005801AC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F34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- Warsztaty w czasie targów SALMED mogą być świetnym wstępem do udziału w profesjonalnych kursach ALS, EPALS czy ILS, które organizujemy przy współpracy z Europejską i Polską Radą Resuscytacji. Certyfikat zdobyty w czasie tych szkoleń obowiązuje na terenie całej Unii Europejskiej. W minionym, szczególnie trudnym ze względu na pandemię roku, zdołaliśmy przeprowadzić łącznie dziesięć takich niezwykle cenionych przez medyków kursów. Mam takie marzenie, by wiedza i umiejętności w udzielaniu pomocy w stanach zagrożenia życia była wiedzą powszechną, a każdy medyk winien być w tym zakresie profesjonalnym nauczycielem. Warsztaty, na które jeszcze raz serdecznie zapraszam, świetnie wpisują się w naszą działalność w tym zakresie - </w:t>
      </w:r>
      <w:r w:rsidRPr="005801AC"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 xml:space="preserve">dodaje </w:t>
      </w:r>
      <w:r w:rsidRPr="005801AC">
        <w:rPr>
          <w:rStyle w:val="Pogrubienie"/>
          <w:rFonts w:asciiTheme="minorHAnsi" w:hAnsiTheme="minorHAnsi" w:cstheme="minorHAnsi"/>
          <w:b w:val="0"/>
          <w:iCs/>
          <w:sz w:val="22"/>
          <w:szCs w:val="22"/>
          <w:shd w:val="clear" w:color="auto" w:fill="FFFFFF"/>
        </w:rPr>
        <w:t xml:space="preserve">prezes ORL </w:t>
      </w:r>
      <w:proofErr w:type="spellStart"/>
      <w:r w:rsidRPr="005801AC">
        <w:rPr>
          <w:rStyle w:val="Pogrubienie"/>
          <w:rFonts w:asciiTheme="minorHAnsi" w:hAnsiTheme="minorHAnsi" w:cstheme="minorHAnsi"/>
          <w:b w:val="0"/>
          <w:iCs/>
          <w:sz w:val="22"/>
          <w:szCs w:val="22"/>
          <w:shd w:val="clear" w:color="auto" w:fill="FFFFFF"/>
        </w:rPr>
        <w:t>WiL</w:t>
      </w:r>
      <w:proofErr w:type="spellEnd"/>
      <w:r w:rsidRPr="005801AC">
        <w:rPr>
          <w:rStyle w:val="Pogrubienie"/>
          <w:rFonts w:asciiTheme="minorHAnsi" w:hAnsiTheme="minorHAnsi" w:cstheme="minorHAnsi"/>
          <w:b w:val="0"/>
          <w:iCs/>
          <w:sz w:val="22"/>
          <w:szCs w:val="22"/>
          <w:shd w:val="clear" w:color="auto" w:fill="FFFFFF"/>
        </w:rPr>
        <w:t>.</w:t>
      </w:r>
    </w:p>
    <w:p w:rsidR="005801AC" w:rsidRPr="00ED7F34" w:rsidRDefault="005801AC" w:rsidP="005801AC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F34">
        <w:rPr>
          <w:rFonts w:asciiTheme="minorHAnsi" w:hAnsiTheme="minorHAnsi" w:cstheme="minorHAnsi"/>
          <w:b/>
          <w:sz w:val="22"/>
          <w:szCs w:val="22"/>
        </w:rPr>
        <w:t>Ważny punkt programu</w:t>
      </w:r>
    </w:p>
    <w:p w:rsidR="006E5359" w:rsidRDefault="005801AC" w:rsidP="005801AC">
      <w:pPr>
        <w:pStyle w:val="GrupaMTP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D7F34">
        <w:rPr>
          <w:rFonts w:asciiTheme="minorHAnsi" w:hAnsiTheme="minorHAnsi" w:cstheme="minorHAnsi"/>
          <w:sz w:val="22"/>
          <w:szCs w:val="22"/>
        </w:rPr>
        <w:t xml:space="preserve">- </w:t>
      </w:r>
      <w:r w:rsidRPr="00ED7F34">
        <w:rPr>
          <w:rFonts w:asciiTheme="minorHAnsi" w:hAnsiTheme="minorHAnsi" w:cstheme="minorHAnsi"/>
          <w:i/>
          <w:sz w:val="22"/>
          <w:szCs w:val="22"/>
        </w:rPr>
        <w:t>Jako organizatorzy targów zdajemy sobie sprawę, jak często każdy człowiek może spotkać się z sytuacją zatrzymania krążenia u innej osoby. Dlatego bardzo wspieramy działalność naszego partnera Wielkopolskiej Izby Lekarskiej w tym zakresie. Warsztaty są jednym z ważnych punktów bogatego programu targów SALMED</w:t>
      </w:r>
      <w:r w:rsidRPr="00ED7F34">
        <w:rPr>
          <w:rFonts w:asciiTheme="minorHAnsi" w:hAnsiTheme="minorHAnsi" w:cstheme="minorHAnsi"/>
          <w:sz w:val="22"/>
          <w:szCs w:val="22"/>
        </w:rPr>
        <w:t xml:space="preserve">. </w:t>
      </w:r>
      <w:r w:rsidR="00DE01CE">
        <w:rPr>
          <w:rFonts w:asciiTheme="minorHAnsi" w:hAnsiTheme="minorHAnsi" w:cstheme="minorHAnsi"/>
          <w:i/>
          <w:sz w:val="22"/>
          <w:szCs w:val="22"/>
        </w:rPr>
        <w:t xml:space="preserve">Podczas tegorocznej edycji </w:t>
      </w:r>
      <w:r w:rsidRPr="00ED7F34">
        <w:rPr>
          <w:rFonts w:asciiTheme="minorHAnsi" w:hAnsiTheme="minorHAnsi" w:cstheme="minorHAnsi"/>
          <w:i/>
          <w:sz w:val="22"/>
          <w:szCs w:val="22"/>
        </w:rPr>
        <w:t>wspólnie z</w:t>
      </w:r>
      <w:r>
        <w:rPr>
          <w:rFonts w:asciiTheme="minorHAnsi" w:hAnsiTheme="minorHAnsi" w:cstheme="minorHAnsi"/>
          <w:i/>
          <w:sz w:val="22"/>
          <w:szCs w:val="22"/>
        </w:rPr>
        <w:t xml:space="preserve"> kluczowymi</w:t>
      </w:r>
      <w:r w:rsidRPr="00ED7F34">
        <w:rPr>
          <w:rFonts w:asciiTheme="minorHAnsi" w:hAnsiTheme="minorHAnsi" w:cstheme="minorHAnsi"/>
          <w:i/>
          <w:sz w:val="22"/>
          <w:szCs w:val="22"/>
        </w:rPr>
        <w:t xml:space="preserve"> partnerami </w:t>
      </w:r>
      <w:r w:rsidRPr="00ED7F34">
        <w:rPr>
          <w:rFonts w:asciiTheme="minorHAnsi" w:hAnsiTheme="minorHAnsi" w:cstheme="minorHAnsi"/>
          <w:i/>
          <w:sz w:val="22"/>
          <w:szCs w:val="22"/>
        </w:rPr>
        <w:lastRenderedPageBreak/>
        <w:t>zaplanowaliśmy liczne panele dyskusyjne. Są to m.in.:</w:t>
      </w:r>
      <w:r w:rsidRPr="00ED7F34">
        <w:rPr>
          <w:rFonts w:asciiTheme="minorHAnsi" w:hAnsiTheme="minorHAnsi" w:cstheme="minorHAnsi"/>
          <w:sz w:val="22"/>
          <w:szCs w:val="22"/>
        </w:rPr>
        <w:t xml:space="preserve"> </w:t>
      </w:r>
      <w:r w:rsidRPr="00ED7F34">
        <w:rPr>
          <w:rFonts w:asciiTheme="minorHAnsi" w:eastAsia="Times New Roman" w:hAnsiTheme="minorHAnsi" w:cstheme="minorHAnsi"/>
          <w:i/>
          <w:sz w:val="22"/>
          <w:szCs w:val="22"/>
        </w:rPr>
        <w:t xml:space="preserve">Biała Księga AI w zdrowiu - jak stosować AI w praktyce klinicznej?, </w:t>
      </w:r>
      <w:r w:rsidRPr="00ED7F34">
        <w:rPr>
          <w:rFonts w:asciiTheme="minorHAnsi" w:hAnsiTheme="minorHAnsi" w:cstheme="minorHAnsi"/>
          <w:i/>
          <w:sz w:val="22"/>
          <w:szCs w:val="22"/>
        </w:rPr>
        <w:t>Startupy w zdrowiu - czy stać nas na wdrażanie innowacji w polskiej ochronie zdrowia?,</w:t>
      </w:r>
      <w:r>
        <w:rPr>
          <w:rFonts w:asciiTheme="minorHAnsi" w:hAnsiTheme="minorHAnsi" w:cstheme="minorHAnsi"/>
          <w:i/>
          <w:sz w:val="22"/>
          <w:szCs w:val="22"/>
        </w:rPr>
        <w:t xml:space="preserve"> Robotyka medyczna,</w:t>
      </w:r>
      <w:r w:rsidRPr="00ED7F34">
        <w:rPr>
          <w:rFonts w:asciiTheme="minorHAnsi" w:hAnsiTheme="minorHAnsi" w:cstheme="minorHAnsi"/>
          <w:i/>
          <w:sz w:val="22"/>
          <w:szCs w:val="22"/>
        </w:rPr>
        <w:t xml:space="preserve"> Zamówienia publiczne na wyroby medyczne w czasie pandemii COVID-19 i  po niej, </w:t>
      </w:r>
      <w:r w:rsidRPr="00ED7F34">
        <w:rPr>
          <w:rFonts w:asciiTheme="minorHAnsi" w:hAnsiTheme="minorHAnsi" w:cstheme="minorHAnsi"/>
          <w:bCs/>
          <w:i/>
          <w:sz w:val="22"/>
          <w:szCs w:val="22"/>
        </w:rPr>
        <w:t xml:space="preserve">Diagnostyka i programowanie rehabilitacji w zaburzeniach rozwojowych dzieci i młodzieży, </w:t>
      </w:r>
      <w:proofErr w:type="spellStart"/>
      <w:r w:rsidRPr="00ED7F34">
        <w:rPr>
          <w:rFonts w:asciiTheme="minorHAnsi" w:hAnsiTheme="minorHAnsi" w:cstheme="minorHAnsi"/>
          <w:bCs/>
          <w:i/>
          <w:sz w:val="22"/>
          <w:szCs w:val="22"/>
        </w:rPr>
        <w:t>Telemedycyna</w:t>
      </w:r>
      <w:proofErr w:type="spellEnd"/>
      <w:r w:rsidRPr="00ED7F34">
        <w:rPr>
          <w:rFonts w:asciiTheme="minorHAnsi" w:hAnsiTheme="minorHAnsi" w:cstheme="minorHAnsi"/>
          <w:bCs/>
          <w:i/>
          <w:sz w:val="22"/>
          <w:szCs w:val="22"/>
        </w:rPr>
        <w:t>- (R)ewolucyjne podejście do e-Zdrowia</w:t>
      </w:r>
      <w:r w:rsidR="006E5359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5801AC" w:rsidRPr="00ED7F34" w:rsidRDefault="006E5359" w:rsidP="005801AC">
      <w:pPr>
        <w:pStyle w:val="GrupaMTP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01CE">
        <w:rPr>
          <w:rFonts w:asciiTheme="minorHAnsi" w:hAnsiTheme="minorHAnsi" w:cstheme="minorHAnsi"/>
          <w:bCs/>
          <w:i/>
          <w:sz w:val="22"/>
          <w:szCs w:val="22"/>
        </w:rPr>
        <w:t>Mamy świadomość, że układamy program w czasie kiedy tuż obok, na Wschodzie rozgrywają się dramaty ludzkie. Dołożymy wszelkich starań aby</w:t>
      </w:r>
      <w:r w:rsidR="00EB522A" w:rsidRPr="00DE01CE">
        <w:rPr>
          <w:rFonts w:asciiTheme="minorHAnsi" w:hAnsiTheme="minorHAnsi" w:cstheme="minorHAnsi"/>
          <w:bCs/>
          <w:i/>
          <w:sz w:val="22"/>
          <w:szCs w:val="22"/>
        </w:rPr>
        <w:t xml:space="preserve"> agenda targów była też wsparciem dla menedżerów placówek medycznych i dostarczyła wiedzę </w:t>
      </w:r>
      <w:r w:rsidR="00DE01CE">
        <w:rPr>
          <w:rFonts w:asciiTheme="minorHAnsi" w:hAnsiTheme="minorHAnsi" w:cstheme="minorHAnsi"/>
          <w:bCs/>
          <w:i/>
          <w:sz w:val="22"/>
          <w:szCs w:val="22"/>
        </w:rPr>
        <w:t xml:space="preserve">na temat tego, jak </w:t>
      </w:r>
      <w:r w:rsidR="00EB522A" w:rsidRPr="00DE01CE">
        <w:rPr>
          <w:rFonts w:asciiTheme="minorHAnsi" w:hAnsiTheme="minorHAnsi" w:cstheme="minorHAnsi"/>
          <w:bCs/>
          <w:i/>
          <w:sz w:val="22"/>
          <w:szCs w:val="22"/>
        </w:rPr>
        <w:t xml:space="preserve">wdrażać najlepsze praktyki w sytuacjach kryzysowych </w:t>
      </w:r>
      <w:r w:rsidR="005801AC">
        <w:rPr>
          <w:rFonts w:asciiTheme="minorHAnsi" w:hAnsiTheme="minorHAnsi" w:cstheme="minorHAnsi"/>
          <w:sz w:val="22"/>
          <w:szCs w:val="22"/>
          <w:lang w:eastAsia="pl-PL"/>
        </w:rPr>
        <w:t>– zapowiada</w:t>
      </w:r>
      <w:r w:rsidR="005801AC" w:rsidRPr="00ED7F34">
        <w:rPr>
          <w:rFonts w:asciiTheme="minorHAnsi" w:hAnsiTheme="minorHAnsi" w:cstheme="minorHAnsi"/>
          <w:sz w:val="22"/>
          <w:szCs w:val="22"/>
          <w:lang w:eastAsia="pl-PL"/>
        </w:rPr>
        <w:t xml:space="preserve"> Paulina Pietrzak, dyrektor targów SALMED.</w:t>
      </w:r>
    </w:p>
    <w:p w:rsidR="005801AC" w:rsidRPr="00ED7F34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D7F34">
        <w:rPr>
          <w:rFonts w:asciiTheme="minorHAnsi" w:hAnsiTheme="minorHAnsi" w:cstheme="minorHAnsi"/>
          <w:b/>
          <w:sz w:val="22"/>
          <w:szCs w:val="22"/>
        </w:rPr>
        <w:t>SALMED</w:t>
      </w:r>
      <w:r w:rsidRPr="00ED7F3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to najważniejsze w Polsce kompleksowe targi sprzętu medycznego gromadzące liderów rynku. Są doskonałą okazją do wymiany doświadczeń i wiedzy oraz nawiązywania kontaktów pomiędzy przedstawicielami świata medycyny, biznesu i nauki.</w:t>
      </w:r>
      <w:r w:rsidRPr="00ED7F3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>Podczas organizowanych w cyklu dwuletnim Międzynarodowych Targów Sprzętu i Wyposażenia Medycznego SALMED zostaną zaprezentowane oferty</w:t>
      </w:r>
      <w:r w:rsidRPr="00ED7F3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producentów oraz dostawców aparatury i instrumentów medycznych, wyposażenia szpitali, klinik i gabinetów medycznych, a także sprzęt laboratoryjny i rehabilitacyjny. </w:t>
      </w:r>
    </w:p>
    <w:p w:rsidR="005801AC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Targi </w:t>
      </w:r>
      <w:proofErr w:type="spellStart"/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>Salmed</w:t>
      </w:r>
      <w:proofErr w:type="spellEnd"/>
      <w:r w:rsidRPr="00ED7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organizowane przez Grupę MTP potrwają od 23 do 25 marca na terenie Międzynarodowych Targów Poznańskich.</w:t>
      </w:r>
    </w:p>
    <w:p w:rsidR="005801AC" w:rsidRPr="00ED7F34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801AC" w:rsidRPr="00ED7F34" w:rsidRDefault="005801AC" w:rsidP="005801A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1AC">
        <w:rPr>
          <w:rFonts w:asciiTheme="minorHAnsi" w:hAnsiTheme="minorHAnsi" w:cstheme="minorHAnsi"/>
          <w:b/>
          <w:sz w:val="22"/>
          <w:szCs w:val="22"/>
        </w:rPr>
        <w:t>Więcej na:</w:t>
      </w:r>
      <w:r w:rsidRPr="00ED7F3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D7F34">
          <w:rPr>
            <w:rStyle w:val="Hipercze"/>
            <w:rFonts w:asciiTheme="minorHAnsi" w:hAnsiTheme="minorHAnsi" w:cstheme="minorHAnsi"/>
            <w:sz w:val="22"/>
            <w:szCs w:val="22"/>
          </w:rPr>
          <w:t>www.salmed.pl</w:t>
        </w:r>
      </w:hyperlink>
    </w:p>
    <w:p w:rsidR="008F3371" w:rsidRDefault="00CF23B1" w:rsidP="006364F3">
      <w:pPr>
        <w:tabs>
          <w:tab w:val="left" w:pos="1545"/>
        </w:tabs>
        <w:spacing w:after="0" w:line="240" w:lineRule="auto"/>
      </w:pPr>
      <w:r w:rsidRPr="00C6088E">
        <w:rPr>
          <w:b/>
        </w:rPr>
        <w:t>Kontakt dla mediów:</w:t>
      </w:r>
      <w:r>
        <w:t xml:space="preserve"> Ewa Gosiewska, PR MANAGER, tel. 539</w:t>
      </w:r>
      <w:r w:rsidR="00C6088E">
        <w:t> </w:t>
      </w:r>
      <w:r>
        <w:t>777</w:t>
      </w:r>
      <w:r w:rsidR="00C6088E">
        <w:t> 553, ewa.gosiewska@grupamtp.pl</w:t>
      </w:r>
    </w:p>
    <w:p w:rsidR="008F3371" w:rsidRDefault="008F3371" w:rsidP="006364F3">
      <w:pPr>
        <w:tabs>
          <w:tab w:val="left" w:pos="1545"/>
        </w:tabs>
        <w:spacing w:after="0" w:line="240" w:lineRule="auto"/>
      </w:pPr>
    </w:p>
    <w:sectPr w:rsidR="008F3371" w:rsidSect="008F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1F" w:rsidRDefault="0024091F" w:rsidP="00313D26">
      <w:pPr>
        <w:spacing w:after="0" w:line="240" w:lineRule="auto"/>
      </w:pPr>
      <w:r>
        <w:separator/>
      </w:r>
    </w:p>
  </w:endnote>
  <w:endnote w:type="continuationSeparator" w:id="0">
    <w:p w:rsidR="0024091F" w:rsidRDefault="0024091F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CF23B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02155B6A" wp14:editId="0860B40C">
          <wp:extent cx="6172200" cy="112395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00E7EF3B" wp14:editId="5CD15DC0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1F" w:rsidRDefault="0024091F" w:rsidP="00313D26">
      <w:pPr>
        <w:spacing w:after="0" w:line="240" w:lineRule="auto"/>
      </w:pPr>
      <w:r>
        <w:separator/>
      </w:r>
    </w:p>
  </w:footnote>
  <w:footnote w:type="continuationSeparator" w:id="0">
    <w:p w:rsidR="0024091F" w:rsidRDefault="0024091F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0C62A32E" wp14:editId="3F1ACC1D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9C"/>
    <w:multiLevelType w:val="multilevel"/>
    <w:tmpl w:val="E7F41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0FC7"/>
    <w:multiLevelType w:val="multilevel"/>
    <w:tmpl w:val="D5280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D18EB"/>
    <w:multiLevelType w:val="multilevel"/>
    <w:tmpl w:val="65EA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4091F"/>
    <w:rsid w:val="00281EAC"/>
    <w:rsid w:val="00313D26"/>
    <w:rsid w:val="003F0899"/>
    <w:rsid w:val="00442198"/>
    <w:rsid w:val="005801AC"/>
    <w:rsid w:val="005829CB"/>
    <w:rsid w:val="005C7B5E"/>
    <w:rsid w:val="00613F47"/>
    <w:rsid w:val="006364F3"/>
    <w:rsid w:val="006A7EED"/>
    <w:rsid w:val="006E5359"/>
    <w:rsid w:val="007560E3"/>
    <w:rsid w:val="007D5A49"/>
    <w:rsid w:val="0089193A"/>
    <w:rsid w:val="008B251D"/>
    <w:rsid w:val="008F3371"/>
    <w:rsid w:val="00944093"/>
    <w:rsid w:val="00AF106E"/>
    <w:rsid w:val="00B52EC6"/>
    <w:rsid w:val="00C6088E"/>
    <w:rsid w:val="00CF23B1"/>
    <w:rsid w:val="00DE01CE"/>
    <w:rsid w:val="00EB522A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F23B1"/>
    <w:rPr>
      <w:i/>
      <w:iCs/>
    </w:rPr>
  </w:style>
  <w:style w:type="paragraph" w:styleId="NormalnyWeb">
    <w:name w:val="Normal (Web)"/>
    <w:basedOn w:val="Normalny"/>
    <w:uiPriority w:val="99"/>
    <w:unhideWhenUsed/>
    <w:rsid w:val="00C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23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F0899"/>
  </w:style>
  <w:style w:type="paragraph" w:styleId="Bezodstpw">
    <w:name w:val="No Spacing"/>
    <w:uiPriority w:val="1"/>
    <w:qFormat/>
    <w:rsid w:val="005801AC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5801AC"/>
    <w:rPr>
      <w:b/>
      <w:bCs/>
    </w:rPr>
  </w:style>
  <w:style w:type="paragraph" w:customStyle="1" w:styleId="GrupaMTP">
    <w:name w:val="Grupa MTP"/>
    <w:basedOn w:val="Normalny"/>
    <w:qFormat/>
    <w:rsid w:val="005801AC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01A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F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F23B1"/>
    <w:rPr>
      <w:i/>
      <w:iCs/>
    </w:rPr>
  </w:style>
  <w:style w:type="paragraph" w:styleId="NormalnyWeb">
    <w:name w:val="Normal (Web)"/>
    <w:basedOn w:val="Normalny"/>
    <w:uiPriority w:val="99"/>
    <w:unhideWhenUsed/>
    <w:rsid w:val="00C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23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F0899"/>
  </w:style>
  <w:style w:type="paragraph" w:styleId="Bezodstpw">
    <w:name w:val="No Spacing"/>
    <w:uiPriority w:val="1"/>
    <w:qFormat/>
    <w:rsid w:val="005801AC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5801AC"/>
    <w:rPr>
      <w:b/>
      <w:bCs/>
    </w:rPr>
  </w:style>
  <w:style w:type="paragraph" w:customStyle="1" w:styleId="GrupaMTP">
    <w:name w:val="Grupa MTP"/>
    <w:basedOn w:val="Normalny"/>
    <w:qFormat/>
    <w:rsid w:val="005801AC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01A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med.pl/pl/?utm_source=info_prasowe_04_03styczen&amp;utm_medium=new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706</Words>
  <Characters>4627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10</cp:revision>
  <dcterms:created xsi:type="dcterms:W3CDTF">2022-02-03T13:34:00Z</dcterms:created>
  <dcterms:modified xsi:type="dcterms:W3CDTF">2022-03-04T10:56:00Z</dcterms:modified>
</cp:coreProperties>
</file>